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spacing w:after="0" w:line="560" w:lineRule="exact"/>
        <w:ind w:left="0" w:leftChars="0" w:right="97" w:rightChars="46"/>
        <w:jc w:val="center"/>
        <w:outlineLvl w:val="1"/>
        <w:rPr>
          <w:rFonts w:ascii="宋体" w:hAnsi="宋体"/>
          <w:b/>
          <w:sz w:val="44"/>
          <w:szCs w:val="44"/>
        </w:rPr>
      </w:pPr>
      <w:bookmarkStart w:id="0" w:name="_GoBack"/>
      <w:r>
        <w:rPr>
          <w:rFonts w:hint="eastAsia" w:ascii="宋体" w:hAnsi="宋体"/>
          <w:b/>
          <w:sz w:val="44"/>
          <w:szCs w:val="44"/>
        </w:rPr>
        <w:t>非公司企业改制登记（备案）申请书</w:t>
      </w:r>
    </w:p>
    <w:bookmarkEnd w:id="0"/>
    <w:tbl>
      <w:tblPr>
        <w:tblStyle w:val="5"/>
        <w:tblpPr w:leftFromText="180" w:rightFromText="180" w:vertAnchor="text" w:horzAnchor="page" w:tblpX="932" w:tblpY="231"/>
        <w:tblOverlap w:val="never"/>
        <w:tblW w:w="1023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446"/>
        <w:gridCol w:w="619"/>
        <w:gridCol w:w="1080"/>
        <w:gridCol w:w="134"/>
        <w:gridCol w:w="2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1" w:hRule="atLeast"/>
        </w:trPr>
        <w:tc>
          <w:tcPr>
            <w:tcW w:w="2370" w:type="dxa"/>
            <w:gridSpan w:val="3"/>
            <w:tcBorders>
              <w:top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lang w:val="zh-CN"/>
              </w:rPr>
              <w:t>非公司企业名称</w:t>
            </w:r>
          </w:p>
        </w:tc>
        <w:tc>
          <w:tcPr>
            <w:tcW w:w="3796" w:type="dxa"/>
            <w:gridSpan w:val="3"/>
            <w:tcBorders>
              <w:top w:val="single" w:color="auto" w:sz="12" w:space="0"/>
              <w:left w:val="single" w:color="auto" w:sz="4" w:space="0"/>
              <w:right w:val="single" w:color="auto" w:sz="4" w:space="0"/>
            </w:tcBorders>
            <w:vAlign w:val="center"/>
          </w:tcPr>
          <w:p>
            <w:pPr>
              <w:autoSpaceDE w:val="0"/>
              <w:autoSpaceDN w:val="0"/>
              <w:adjustRightInd w:val="0"/>
              <w:spacing w:line="560" w:lineRule="exact"/>
              <w:rPr>
                <w:rFonts w:ascii="宋体"/>
                <w:bCs/>
                <w:szCs w:val="21"/>
              </w:rPr>
            </w:pPr>
          </w:p>
        </w:tc>
        <w:tc>
          <w:tcPr>
            <w:tcW w:w="1080" w:type="dxa"/>
            <w:tcBorders>
              <w:top w:val="single" w:color="auto" w:sz="12" w:space="0"/>
              <w:left w:val="single" w:color="auto" w:sz="4" w:space="0"/>
              <w:right w:val="single" w:color="auto" w:sz="4" w:space="0"/>
            </w:tcBorders>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992" w:type="dxa"/>
            <w:gridSpan w:val="2"/>
            <w:tcBorders>
              <w:top w:val="single" w:color="auto" w:sz="12" w:space="0"/>
              <w:left w:val="single" w:color="auto" w:sz="4" w:space="0"/>
            </w:tcBorders>
            <w:vAlign w:val="center"/>
          </w:tcPr>
          <w:p>
            <w:pPr>
              <w:autoSpaceDE w:val="0"/>
              <w:autoSpaceDN w:val="0"/>
              <w:adjustRightInd w:val="0"/>
              <w:spacing w:line="560" w:lineRule="exact"/>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4" w:hRule="atLeast"/>
        </w:trPr>
        <w:tc>
          <w:tcPr>
            <w:tcW w:w="681" w:type="dxa"/>
            <w:vMerge w:val="restart"/>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vAlign w:val="bottom"/>
          </w:tcPr>
          <w:p>
            <w:pPr>
              <w:autoSpaceDE w:val="0"/>
              <w:autoSpaceDN w:val="0"/>
              <w:adjustRightInd w:val="0"/>
              <w:rPr>
                <w:rFonts w:ascii="宋体"/>
                <w:bCs/>
                <w:szCs w:val="21"/>
              </w:rPr>
            </w:pP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8"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vAlign w:val="center"/>
          </w:tcPr>
          <w:p>
            <w:pPr>
              <w:autoSpaceDE w:val="0"/>
              <w:autoSpaceDN w:val="0"/>
              <w:adjustRightInd w:val="0"/>
              <w:spacing w:line="30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bCs/>
                <w:szCs w:val="21"/>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vAlign w:val="center"/>
          </w:tcPr>
          <w:p>
            <w:pPr>
              <w:autoSpaceDE w:val="0"/>
              <w:autoSpaceDN w:val="0"/>
              <w:adjustRightInd w:val="0"/>
              <w:spacing w:line="320" w:lineRule="exact"/>
              <w:rPr>
                <w:rFonts w:ascii="宋体" w:hAnsi="宋体"/>
                <w:bCs/>
                <w:szCs w:val="21"/>
              </w:rPr>
            </w:pPr>
            <w:r>
              <w:rPr>
                <w:rFonts w:hint="eastAsia" w:ascii="宋体" w:hAnsi="宋体"/>
                <w:bCs/>
                <w:szCs w:val="21"/>
                <w:lang w:val="zh-CN"/>
              </w:rPr>
              <w:t>□有限责任公司</w:t>
            </w:r>
            <w:r>
              <w:rPr>
                <w:rFonts w:hint="eastAsia" w:ascii="宋体" w:hAnsi="宋体"/>
                <w:bCs/>
                <w:szCs w:val="21"/>
              </w:rPr>
              <w:t xml:space="preserve">       </w:t>
            </w:r>
            <w:r>
              <w:rPr>
                <w:rFonts w:hint="eastAsia" w:ascii="宋体" w:hAnsi="宋体"/>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9"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投资总额（</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868" w:type="dxa"/>
            <w:gridSpan w:val="6"/>
            <w:tcBorders>
              <w:top w:val="single" w:color="auto" w:sz="4"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期限</w:t>
            </w:r>
          </w:p>
        </w:tc>
        <w:tc>
          <w:tcPr>
            <w:tcW w:w="4072" w:type="dxa"/>
            <w:gridSpan w:val="3"/>
            <w:vAlign w:val="center"/>
          </w:tcPr>
          <w:p>
            <w:pPr>
              <w:autoSpaceDE w:val="0"/>
              <w:autoSpaceDN w:val="0"/>
              <w:adjustRightInd w:val="0"/>
              <w:spacing w:line="400" w:lineRule="exact"/>
              <w:ind w:firstLine="630" w:firstLineChars="300"/>
              <w:jc w:val="left"/>
              <w:rPr>
                <w:rFonts w:asci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5"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vAlign w:val="center"/>
          </w:tcPr>
          <w:p>
            <w:pPr>
              <w:autoSpaceDE w:val="0"/>
              <w:autoSpaceDN w:val="0"/>
              <w:adjustRightInd w:val="0"/>
              <w:jc w:val="right"/>
              <w:rPr>
                <w:rFonts w:ascii="宋体"/>
                <w:bCs/>
                <w:szCs w:val="21"/>
                <w:lang w:val="zh-CN"/>
              </w:rPr>
            </w:pPr>
          </w:p>
        </w:tc>
        <w:tc>
          <w:tcPr>
            <w:tcW w:w="1065" w:type="dxa"/>
            <w:gridSpan w:val="2"/>
            <w:tcBorders>
              <w:lef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vAlign w:val="center"/>
          </w:tcPr>
          <w:p>
            <w:pPr>
              <w:autoSpaceDE w:val="0"/>
              <w:autoSpaceDN w:val="0"/>
              <w:adjustRightInd w:val="0"/>
              <w:jc w:val="center"/>
              <w:rPr>
                <w:rFonts w:asci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7" w:hRule="atLeast"/>
        </w:trPr>
        <w:tc>
          <w:tcPr>
            <w:tcW w:w="681" w:type="dxa"/>
            <w:vMerge w:val="continue"/>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7868" w:type="dxa"/>
            <w:gridSpan w:val="6"/>
            <w:tcBorders>
              <w:bottom w:val="single" w:color="auto" w:sz="4" w:space="0"/>
            </w:tcBorders>
            <w:vAlign w:val="bottom"/>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7" w:hRule="atLeast"/>
        </w:trPr>
        <w:tc>
          <w:tcPr>
            <w:tcW w:w="681" w:type="dxa"/>
            <w:vMerge w:val="continue"/>
            <w:tcBorders>
              <w:bottom w:val="single" w:color="auto" w:sz="12" w:space="0"/>
            </w:tcBorders>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71" w:hRule="atLeast"/>
        </w:trPr>
        <w:tc>
          <w:tcPr>
            <w:tcW w:w="10238" w:type="dxa"/>
            <w:gridSpan w:val="9"/>
            <w:tcBorders>
              <w:top w:val="single" w:color="auto" w:sz="12" w:space="0"/>
              <w:left w:val="nil"/>
              <w:bottom w:val="nil"/>
              <w:right w:val="nil"/>
            </w:tcBorders>
            <w:vAlign w:val="top"/>
          </w:tcPr>
          <w:p>
            <w:pPr>
              <w:autoSpaceDE w:val="0"/>
              <w:autoSpaceDN w:val="0"/>
              <w:adjustRightInd w:val="0"/>
              <w:spacing w:line="380" w:lineRule="exact"/>
              <w:rPr>
                <w:rFonts w:hint="eastAsia"/>
              </w:rPr>
            </w:pPr>
            <w:r>
              <w:rPr>
                <w:rFonts w:hint="eastAsia"/>
              </w:rPr>
              <w:t>注：本申请书适用于非公司企业法人、非公司制外资企业改制为公司申请改制登记。</w:t>
            </w:r>
          </w:p>
          <w:p>
            <w:pPr>
              <w:autoSpaceDE w:val="0"/>
              <w:autoSpaceDN w:val="0"/>
              <w:adjustRightInd w:val="0"/>
              <w:spacing w:line="380" w:lineRule="exact"/>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trPr>
        <w:tc>
          <w:tcPr>
            <w:tcW w:w="10238" w:type="dxa"/>
            <w:gridSpan w:val="9"/>
            <w:tcBorders>
              <w:top w:val="single" w:color="auto" w:sz="12" w:space="0"/>
              <w:left w:val="single" w:color="auto" w:sz="12" w:space="0"/>
              <w:bottom w:val="single" w:color="auto" w:sz="12" w:space="0"/>
              <w:right w:val="single" w:color="auto" w:sz="12" w:space="0"/>
            </w:tcBorders>
            <w:vAlign w:val="top"/>
          </w:tcPr>
          <w:p>
            <w:pPr>
              <w:autoSpaceDE w:val="0"/>
              <w:autoSpaceDN w:val="0"/>
              <w:adjustRightInd w:val="0"/>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7" w:hRule="atLeast"/>
        </w:trPr>
        <w:tc>
          <w:tcPr>
            <w:tcW w:w="1740" w:type="dxa"/>
            <w:gridSpan w:val="2"/>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spacing w:line="340" w:lineRule="exact"/>
              <w:ind w:firstLine="105" w:firstLineChars="50"/>
              <w:jc w:val="center"/>
              <w:rPr>
                <w:rFonts w:ascii="黑体" w:hAnsi="宋体" w:eastAsia="黑体"/>
                <w:b/>
                <w:bCs/>
                <w:szCs w:val="21"/>
              </w:rPr>
            </w:pPr>
          </w:p>
          <w:p>
            <w:pPr>
              <w:autoSpaceDE w:val="0"/>
              <w:autoSpaceDN w:val="0"/>
              <w:adjustRightInd w:val="0"/>
              <w:spacing w:line="34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4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vAlign w:val="center"/>
          </w:tcPr>
          <w:p>
            <w:pPr>
              <w:spacing w:line="340" w:lineRule="exact"/>
              <w:ind w:firstLine="420" w:firstLineChars="200"/>
              <w:rPr>
                <w:rFonts w:ascii="宋体" w:hAnsi="宋体"/>
                <w:szCs w:val="21"/>
              </w:rPr>
            </w:pPr>
            <w:r>
              <w:rPr>
                <w:rFonts w:hint="eastAsia" w:ascii="宋体" w:hAnsi="宋体"/>
                <w:szCs w:val="21"/>
              </w:rPr>
              <w:t>1、同意□不同意☑核对登记材料中的复印件并签署核对意见；</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atLeast"/>
        </w:trPr>
        <w:tc>
          <w:tcPr>
            <w:tcW w:w="1740" w:type="dxa"/>
            <w:gridSpan w:val="2"/>
            <w:tcBorders>
              <w:top w:val="single" w:color="auto" w:sz="4" w:space="0"/>
              <w:left w:val="single" w:color="auto" w:sz="12" w:space="0"/>
              <w:bottom w:val="single" w:color="auto" w:sz="6" w:space="0"/>
              <w:right w:val="single" w:color="auto" w:sz="6" w:space="0"/>
            </w:tcBorders>
            <w:vAlign w:val="top"/>
          </w:tcPr>
          <w:p>
            <w:pPr>
              <w:autoSpaceDE w:val="0"/>
              <w:autoSpaceDN w:val="0"/>
              <w:adjustRightInd w:val="0"/>
              <w:spacing w:line="520" w:lineRule="exact"/>
              <w:jc w:val="center"/>
              <w:rPr>
                <w:rFonts w:ascii="黑体" w:hAnsi="宋体" w:eastAsia="黑体"/>
                <w:b/>
                <w:bCs/>
                <w:szCs w:val="21"/>
              </w:rPr>
            </w:pPr>
            <w:r>
              <w:rPr>
                <w:rFonts w:hint="eastAsia" w:ascii="宋体"/>
                <w:bCs/>
                <w:szCs w:val="21"/>
              </w:rPr>
              <w:t>固定电话</w:t>
            </w:r>
          </w:p>
        </w:tc>
        <w:tc>
          <w:tcPr>
            <w:tcW w:w="3807" w:type="dxa"/>
            <w:gridSpan w:val="3"/>
            <w:tcBorders>
              <w:top w:val="single" w:color="auto" w:sz="4" w:space="0"/>
              <w:left w:val="single" w:color="auto" w:sz="6" w:space="0"/>
              <w:bottom w:val="single" w:color="auto" w:sz="6" w:space="0"/>
              <w:right w:val="single" w:color="auto" w:sz="4" w:space="0"/>
            </w:tcBorders>
            <w:vAlign w:val="top"/>
          </w:tcPr>
          <w:p>
            <w:pPr>
              <w:spacing w:before="156" w:beforeLines="50"/>
              <w:ind w:firstLine="420" w:firstLineChars="200"/>
              <w:jc w:val="center"/>
              <w:rPr>
                <w:rFonts w:ascii="宋体" w:hAnsi="宋体"/>
                <w:szCs w:val="21"/>
              </w:rPr>
            </w:pPr>
          </w:p>
        </w:tc>
        <w:tc>
          <w:tcPr>
            <w:tcW w:w="1833" w:type="dxa"/>
            <w:gridSpan w:val="3"/>
            <w:tcBorders>
              <w:top w:val="single" w:color="auto" w:sz="4" w:space="0"/>
              <w:left w:val="single" w:color="auto" w:sz="4" w:space="0"/>
              <w:bottom w:val="single" w:color="auto" w:sz="6" w:space="0"/>
              <w:right w:val="single" w:color="auto" w:sz="4" w:space="0"/>
            </w:tcBorders>
            <w:vAlign w:val="top"/>
          </w:tcPr>
          <w:p>
            <w:pPr>
              <w:spacing w:before="156" w:beforeLines="50"/>
              <w:jc w:val="center"/>
              <w:rPr>
                <w:rFonts w:ascii="宋体" w:hAnsi="宋体"/>
                <w:szCs w:val="21"/>
              </w:rPr>
            </w:pPr>
            <w:r>
              <w:rPr>
                <w:rFonts w:hint="eastAsia" w:ascii="宋体" w:hAnsi="宋体"/>
                <w:szCs w:val="21"/>
              </w:rPr>
              <w:t>移动电话</w:t>
            </w:r>
          </w:p>
        </w:tc>
        <w:tc>
          <w:tcPr>
            <w:tcW w:w="2858" w:type="dxa"/>
            <w:tcBorders>
              <w:top w:val="single" w:color="auto" w:sz="4" w:space="0"/>
              <w:left w:val="single" w:color="auto" w:sz="4" w:space="0"/>
              <w:bottom w:val="single" w:color="auto" w:sz="6" w:space="0"/>
              <w:right w:val="single" w:color="auto" w:sz="12" w:space="0"/>
            </w:tcBorders>
            <w:vAlign w:val="center"/>
          </w:tcPr>
          <w:p>
            <w:pPr>
              <w:spacing w:before="156" w:beforeLines="50"/>
              <w:ind w:firstLine="42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92" w:hRule="atLeast"/>
        </w:trPr>
        <w:tc>
          <w:tcPr>
            <w:tcW w:w="10238" w:type="dxa"/>
            <w:gridSpan w:val="9"/>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51" w:hRule="atLeast"/>
        </w:trPr>
        <w:tc>
          <w:tcPr>
            <w:tcW w:w="10238" w:type="dxa"/>
            <w:gridSpan w:val="9"/>
            <w:tcBorders>
              <w:top w:val="single" w:color="auto" w:sz="6" w:space="0"/>
              <w:left w:val="single" w:color="auto" w:sz="12" w:space="0"/>
              <w:bottom w:val="single" w:color="auto" w:sz="12" w:space="0"/>
              <w:right w:val="single" w:color="auto" w:sz="12" w:space="0"/>
            </w:tcBorders>
            <w:vAlign w:val="top"/>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480" w:lineRule="exact"/>
              <w:jc w:val="center"/>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spacing w:line="480" w:lineRule="exact"/>
              <w:jc w:val="center"/>
              <w:rPr>
                <w:rFonts w:hint="eastAsia" w:ascii="黑体" w:hAnsi="宋体" w:eastAsia="黑体"/>
                <w:b/>
                <w:bCs/>
                <w:sz w:val="28"/>
                <w:szCs w:val="21"/>
                <w:lang w:val="zh-CN"/>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0238" w:type="dxa"/>
            <w:gridSpan w:val="9"/>
            <w:tcBorders>
              <w:top w:val="single" w:color="auto" w:sz="6" w:space="0"/>
              <w:left w:val="single" w:color="auto" w:sz="12" w:space="0"/>
              <w:bottom w:val="single" w:color="auto" w:sz="12" w:space="0"/>
              <w:right w:val="single" w:color="auto" w:sz="12" w:space="0"/>
            </w:tcBorders>
            <w:vAlign w:val="top"/>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4" w:hRule="atLeast"/>
        </w:trPr>
        <w:tc>
          <w:tcPr>
            <w:tcW w:w="10238" w:type="dxa"/>
            <w:gridSpan w:val="9"/>
            <w:tcBorders>
              <w:top w:val="single" w:color="auto" w:sz="12" w:space="0"/>
              <w:bottom w:val="single" w:color="auto" w:sz="12" w:space="0"/>
            </w:tcBorders>
            <w:vAlign w:val="center"/>
          </w:tcPr>
          <w:p>
            <w:pPr>
              <w:spacing w:line="440" w:lineRule="exact"/>
              <w:ind w:firstLine="42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6"/>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440" w:lineRule="exact"/>
              <w:ind w:firstLine="420" w:firstLineChars="200"/>
              <w:rPr>
                <w:rFonts w:hint="eastAsia" w:ascii="宋体" w:hAnsi="宋体"/>
                <w:szCs w:val="21"/>
              </w:rPr>
            </w:pP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法定代表人签字：   </w:t>
            </w: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                                                                  </w:t>
            </w:r>
          </w:p>
          <w:p>
            <w:pPr>
              <w:pStyle w:val="7"/>
              <w:adjustRightInd w:val="0"/>
              <w:snapToGrid w:val="0"/>
              <w:spacing w:line="440" w:lineRule="exact"/>
              <w:ind w:firstLine="420" w:firstLineChars="200"/>
              <w:rPr>
                <w:rFonts w:ascii="宋体" w:hAnsi="宋体"/>
                <w:szCs w:val="21"/>
              </w:rPr>
            </w:pPr>
            <w:r>
              <w:rPr>
                <w:rFonts w:hint="eastAsia" w:ascii="宋体" w:hAnsi="宋体"/>
                <w:szCs w:val="21"/>
              </w:rPr>
              <w:t xml:space="preserve">                                                                       企业盖章</w:t>
            </w:r>
          </w:p>
          <w:p>
            <w:pPr>
              <w:pStyle w:val="7"/>
              <w:adjustRightInd w:val="0"/>
              <w:snapToGrid w:val="0"/>
              <w:spacing w:line="520" w:lineRule="exact"/>
              <w:rPr>
                <w:rFonts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tc>
      </w:tr>
    </w:tbl>
    <w:p>
      <w:pPr>
        <w:pStyle w:val="7"/>
        <w:spacing w:line="520" w:lineRule="exact"/>
        <w:rPr>
          <w:rFonts w:ascii="宋体" w:hAnsi="宋体"/>
          <w:sz w:val="28"/>
          <w:szCs w:val="28"/>
        </w:rPr>
      </w:pPr>
      <w:r>
        <w:rPr>
          <w:rFonts w:hint="eastAsia" w:ascii="宋体" w:hAnsi="宋体"/>
          <w:sz w:val="28"/>
          <w:szCs w:val="28"/>
        </w:rPr>
        <w:t>附表</w:t>
      </w:r>
      <w:r>
        <w:rPr>
          <w:rFonts w:ascii="宋体" w:hAnsi="宋体"/>
          <w:sz w:val="28"/>
          <w:szCs w:val="28"/>
        </w:rPr>
        <w:t>1</w:t>
      </w:r>
    </w:p>
    <w:p>
      <w:pPr>
        <w:pStyle w:val="7"/>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7"/>
        <w:spacing w:line="520" w:lineRule="exact"/>
        <w:rPr>
          <w:rFonts w:ascii="宋体"/>
          <w:b/>
          <w:sz w:val="36"/>
          <w:szCs w:val="36"/>
        </w:rPr>
      </w:pPr>
    </w:p>
    <w:tbl>
      <w:tblPr>
        <w:tblStyle w:val="5"/>
        <w:tblW w:w="1018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301" w:type="dxa"/>
            <w:tcBorders>
              <w:top w:val="single" w:color="auto" w:sz="12"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vAlign w:val="center"/>
          </w:tcPr>
          <w:p>
            <w:pPr>
              <w:pStyle w:val="7"/>
              <w:jc w:val="center"/>
              <w:rPr>
                <w:rFonts w:ascii="宋体"/>
                <w:szCs w:val="21"/>
              </w:rPr>
            </w:pPr>
          </w:p>
        </w:tc>
        <w:tc>
          <w:tcPr>
            <w:tcW w:w="1515" w:type="dxa"/>
            <w:tcBorders>
              <w:top w:val="single" w:color="auto" w:sz="12" w:space="0"/>
            </w:tcBorders>
            <w:vAlign w:val="center"/>
          </w:tcPr>
          <w:p>
            <w:pPr>
              <w:pStyle w:val="7"/>
              <w:jc w:val="center"/>
              <w:rPr>
                <w:rFonts w:ascii="宋体"/>
                <w:szCs w:val="21"/>
              </w:rPr>
            </w:pPr>
            <w:r>
              <w:rPr>
                <w:rFonts w:hint="eastAsia" w:ascii="宋体"/>
                <w:szCs w:val="21"/>
              </w:rPr>
              <w:t>国别（地区）</w:t>
            </w:r>
          </w:p>
        </w:tc>
        <w:tc>
          <w:tcPr>
            <w:tcW w:w="3176" w:type="dxa"/>
            <w:tcBorders>
              <w:top w:val="single" w:color="auto" w:sz="12" w:space="0"/>
            </w:tcBorders>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301" w:type="dxa"/>
            <w:vAlign w:val="center"/>
          </w:tcPr>
          <w:p>
            <w:pPr>
              <w:pStyle w:val="7"/>
              <w:jc w:val="center"/>
              <w:rPr>
                <w:rFonts w:ascii="宋体" w:hAnsi="宋体"/>
                <w:szCs w:val="21"/>
              </w:rPr>
            </w:pPr>
            <w:r>
              <w:rPr>
                <w:rFonts w:hint="eastAsia" w:ascii="宋体" w:hAnsi="宋体"/>
                <w:szCs w:val="21"/>
              </w:rPr>
              <w:t>职    务</w:t>
            </w:r>
          </w:p>
        </w:tc>
        <w:tc>
          <w:tcPr>
            <w:tcW w:w="3189" w:type="dxa"/>
            <w:vAlign w:val="center"/>
          </w:tcPr>
          <w:p>
            <w:pPr>
              <w:pStyle w:val="7"/>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7"/>
              <w:jc w:val="center"/>
              <w:rPr>
                <w:rFonts w:ascii="宋体" w:hAnsi="宋体"/>
                <w:szCs w:val="21"/>
              </w:rPr>
            </w:pPr>
            <w:r>
              <w:rPr>
                <w:rFonts w:hint="eastAsia" w:ascii="宋体"/>
                <w:szCs w:val="21"/>
              </w:rPr>
              <w:t>产生方式</w:t>
            </w:r>
          </w:p>
        </w:tc>
        <w:tc>
          <w:tcPr>
            <w:tcW w:w="3176" w:type="dxa"/>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301" w:type="dxa"/>
            <w:vAlign w:val="center"/>
          </w:tcPr>
          <w:p>
            <w:pPr>
              <w:pStyle w:val="7"/>
              <w:jc w:val="center"/>
              <w:rPr>
                <w:rFonts w:ascii="宋体"/>
                <w:szCs w:val="21"/>
              </w:rPr>
            </w:pPr>
            <w:r>
              <w:rPr>
                <w:rFonts w:hint="eastAsia" w:ascii="宋体" w:hAnsi="宋体"/>
                <w:szCs w:val="21"/>
              </w:rPr>
              <w:t>身份证件类型</w:t>
            </w:r>
          </w:p>
        </w:tc>
        <w:tc>
          <w:tcPr>
            <w:tcW w:w="3189" w:type="dxa"/>
            <w:vAlign w:val="center"/>
          </w:tcPr>
          <w:p>
            <w:pPr>
              <w:pStyle w:val="7"/>
              <w:jc w:val="center"/>
              <w:rPr>
                <w:rFonts w:ascii="宋体"/>
                <w:szCs w:val="21"/>
              </w:rPr>
            </w:pPr>
          </w:p>
        </w:tc>
        <w:tc>
          <w:tcPr>
            <w:tcW w:w="1515" w:type="dxa"/>
            <w:vAlign w:val="center"/>
          </w:tcPr>
          <w:p>
            <w:pPr>
              <w:pStyle w:val="7"/>
              <w:jc w:val="center"/>
              <w:rPr>
                <w:rFonts w:ascii="宋体"/>
                <w:szCs w:val="21"/>
              </w:rPr>
            </w:pPr>
            <w:r>
              <w:rPr>
                <w:rFonts w:hint="eastAsia" w:ascii="宋体" w:hAnsi="宋体"/>
                <w:szCs w:val="21"/>
              </w:rPr>
              <w:t>身份证件号码</w:t>
            </w:r>
          </w:p>
        </w:tc>
        <w:tc>
          <w:tcPr>
            <w:tcW w:w="3176" w:type="dxa"/>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301" w:type="dxa"/>
            <w:tcBorders>
              <w:bottom w:val="single" w:color="auto" w:sz="4" w:space="0"/>
              <w:right w:val="single" w:color="auto" w:sz="4" w:space="0"/>
            </w:tcBorders>
            <w:vAlign w:val="center"/>
          </w:tcPr>
          <w:p>
            <w:pPr>
              <w:pStyle w:val="7"/>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vAlign w:val="center"/>
          </w:tcPr>
          <w:p>
            <w:pPr>
              <w:pStyle w:val="7"/>
              <w:jc w:val="center"/>
              <w:rPr>
                <w:rFonts w:ascii="宋体"/>
                <w:szCs w:val="21"/>
              </w:rPr>
            </w:pPr>
          </w:p>
        </w:tc>
        <w:tc>
          <w:tcPr>
            <w:tcW w:w="1515" w:type="dxa"/>
            <w:tcBorders>
              <w:left w:val="single" w:color="auto" w:sz="4" w:space="0"/>
              <w:right w:val="single" w:color="auto" w:sz="4" w:space="0"/>
            </w:tcBorders>
            <w:vAlign w:val="center"/>
          </w:tcPr>
          <w:p>
            <w:pPr>
              <w:pStyle w:val="7"/>
              <w:jc w:val="center"/>
              <w:rPr>
                <w:rFonts w:ascii="宋体"/>
                <w:szCs w:val="21"/>
              </w:rPr>
            </w:pPr>
            <w:r>
              <w:rPr>
                <w:rFonts w:hint="eastAsia" w:ascii="宋体"/>
                <w:szCs w:val="21"/>
              </w:rPr>
              <w:t>移动电话</w:t>
            </w:r>
          </w:p>
        </w:tc>
        <w:tc>
          <w:tcPr>
            <w:tcW w:w="3176" w:type="dxa"/>
            <w:tcBorders>
              <w:left w:val="single" w:color="auto" w:sz="4" w:space="0"/>
            </w:tcBorders>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301" w:type="dxa"/>
            <w:tcBorders>
              <w:bottom w:val="single" w:color="auto" w:sz="4" w:space="0"/>
              <w:right w:val="single" w:color="auto" w:sz="4" w:space="0"/>
            </w:tcBorders>
            <w:vAlign w:val="center"/>
          </w:tcPr>
          <w:p>
            <w:pPr>
              <w:pStyle w:val="7"/>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vAlign w:val="center"/>
          </w:tcPr>
          <w:p>
            <w:pPr>
              <w:pStyle w:val="7"/>
              <w:jc w:val="center"/>
              <w:rPr>
                <w:rFonts w:ascii="宋体"/>
                <w:szCs w:val="21"/>
              </w:rPr>
            </w:pPr>
          </w:p>
        </w:tc>
        <w:tc>
          <w:tcPr>
            <w:tcW w:w="1515" w:type="dxa"/>
            <w:tcBorders>
              <w:left w:val="single" w:color="auto" w:sz="4" w:space="0"/>
              <w:bottom w:val="single" w:color="auto" w:sz="4" w:space="0"/>
              <w:right w:val="single" w:color="auto" w:sz="4" w:space="0"/>
            </w:tcBorders>
            <w:vAlign w:val="center"/>
          </w:tcPr>
          <w:p>
            <w:pPr>
              <w:pStyle w:val="7"/>
              <w:jc w:val="center"/>
              <w:rPr>
                <w:rFonts w:ascii="宋体" w:hAnsi="宋体"/>
                <w:szCs w:val="21"/>
              </w:rPr>
            </w:pPr>
            <w:r>
              <w:rPr>
                <w:rFonts w:hint="eastAsia" w:ascii="宋体" w:hAnsi="宋体"/>
                <w:szCs w:val="21"/>
              </w:rPr>
              <w:t>电子邮箱</w:t>
            </w:r>
          </w:p>
        </w:tc>
        <w:tc>
          <w:tcPr>
            <w:tcW w:w="3176" w:type="dxa"/>
            <w:tcBorders>
              <w:left w:val="single" w:color="auto" w:sz="4" w:space="0"/>
              <w:bottom w:val="single" w:color="auto" w:sz="4" w:space="0"/>
            </w:tcBorders>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10181" w:type="dxa"/>
            <w:gridSpan w:val="4"/>
            <w:tcBorders>
              <w:top w:val="single" w:color="auto" w:sz="4" w:space="0"/>
              <w:bottom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（身份证件复、影印件粘贴处）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vAlign w:val="center"/>
          </w:tcPr>
          <w:p>
            <w:pPr>
              <w:pStyle w:val="7"/>
              <w:spacing w:line="520" w:lineRule="exact"/>
              <w:rPr>
                <w:rFonts w:ascii="宋体" w:hAnsi="宋体"/>
                <w:szCs w:val="21"/>
              </w:rPr>
            </w:pPr>
            <w:r>
              <w:rPr>
                <w:rFonts w:hint="eastAsia" w:ascii="宋体" w:hAnsi="宋体"/>
                <w:szCs w:val="21"/>
              </w:rPr>
              <w:t>法定代表人签字：</w:t>
            </w:r>
          </w:p>
          <w:p>
            <w:pPr>
              <w:pStyle w:val="7"/>
              <w:spacing w:line="520" w:lineRule="exact"/>
              <w:rPr>
                <w:rFonts w:ascii="宋体" w:hAnsi="宋体"/>
                <w:szCs w:val="21"/>
              </w:rPr>
            </w:pPr>
          </w:p>
          <w:p>
            <w:pPr>
              <w:pStyle w:val="7"/>
              <w:spacing w:line="520" w:lineRule="exact"/>
              <w:rPr>
                <w:rFonts w:ascii="宋体" w:hAnsi="宋体"/>
                <w:szCs w:val="21"/>
              </w:rPr>
            </w:pPr>
          </w:p>
          <w:p>
            <w:pPr>
              <w:pStyle w:val="7"/>
              <w:spacing w:line="520" w:lineRule="exact"/>
              <w:rPr>
                <w:rFonts w:ascii="宋体" w:hAnsi="宋体"/>
                <w:szCs w:val="21"/>
              </w:rPr>
            </w:pPr>
          </w:p>
          <w:p>
            <w:pPr>
              <w:pStyle w:val="7"/>
              <w:wordWrap w:val="0"/>
              <w:spacing w:line="520" w:lineRule="exact"/>
              <w:jc w:val="right"/>
              <w:rPr>
                <w:rFonts w:ascii="宋体" w:hAnsi="宋体"/>
                <w:szCs w:val="21"/>
              </w:rPr>
            </w:pPr>
            <w:r>
              <w:rPr>
                <w:rFonts w:hint="eastAsia" w:ascii="宋体" w:hAnsi="宋体"/>
                <w:szCs w:val="21"/>
              </w:rPr>
              <w:t xml:space="preserve">年    月    日       </w:t>
            </w:r>
          </w:p>
        </w:tc>
      </w:tr>
    </w:tbl>
    <w:p>
      <w:pPr>
        <w:pStyle w:val="7"/>
        <w:spacing w:line="520" w:lineRule="exact"/>
        <w:rPr>
          <w:rFonts w:ascii="宋体"/>
          <w:sz w:val="28"/>
          <w:szCs w:val="28"/>
        </w:rPr>
      </w:pPr>
    </w:p>
    <w:p>
      <w:pPr>
        <w:pStyle w:val="7"/>
        <w:spacing w:line="400" w:lineRule="exact"/>
        <w:rPr>
          <w:rFonts w:ascii="宋体"/>
          <w:sz w:val="28"/>
          <w:szCs w:val="28"/>
        </w:rPr>
      </w:pPr>
      <w:r>
        <w:rPr>
          <w:rFonts w:hint="eastAsia" w:ascii="宋体" w:hAnsi="宋体"/>
          <w:sz w:val="28"/>
          <w:szCs w:val="28"/>
        </w:rPr>
        <w:t>附表2</w:t>
      </w:r>
    </w:p>
    <w:p>
      <w:pPr>
        <w:pStyle w:val="7"/>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7"/>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125" w:type="dxa"/>
            <w:tcBorders>
              <w:top w:val="single" w:color="auto" w:sz="12" w:space="0"/>
            </w:tcBorders>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400" w:lineRule="exact"/>
              <w:jc w:val="center"/>
              <w:rPr>
                <w:rFonts w:asci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7"/>
              <w:spacing w:line="300" w:lineRule="exact"/>
              <w:ind w:firstLine="420" w:firstLineChars="200"/>
              <w:rPr>
                <w:rFonts w:ascii="宋体" w:hAnsi="宋体"/>
                <w:szCs w:val="21"/>
              </w:rPr>
            </w:pPr>
            <w:r>
              <w:rPr>
                <w:rFonts w:hint="eastAsia" w:ascii="宋体" w:hAnsi="宋体"/>
                <w:szCs w:val="21"/>
              </w:rPr>
              <w:t>2、“产生方式”按照章程规定填写，董事、监事一般应为“选举”或“委派”；经理一般应为“聘任”。中外合资（合作）企业应当明确上述人员的委派方。</w:t>
            </w:r>
          </w:p>
          <w:p>
            <w:pPr>
              <w:pStyle w:val="7"/>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p>
            <w:pPr>
              <w:pStyle w:val="7"/>
              <w:spacing w:line="30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125" w:type="dxa"/>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备注事项同上</w:t>
            </w: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p>
            <w:pPr>
              <w:pStyle w:val="7"/>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125" w:type="dxa"/>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jc w:val="center"/>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 xml:space="preserve"> 备注事项同上</w:t>
            </w: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p>
            <w:pPr>
              <w:pStyle w:val="7"/>
              <w:spacing w:line="320" w:lineRule="exact"/>
              <w:ind w:left="420" w:leftChars="200"/>
              <w:jc w:val="left"/>
              <w:rPr>
                <w:rFonts w:ascii="宋体" w:hAnsi="宋体"/>
                <w:szCs w:val="21"/>
              </w:rPr>
            </w:pPr>
          </w:p>
        </w:tc>
      </w:tr>
    </w:tbl>
    <w:p>
      <w:pPr>
        <w:ind w:left="-139" w:leftChars="-66" w:right="44" w:rightChars="21" w:firstLine="424" w:firstLineChars="202"/>
        <w:jc w:val="left"/>
        <w:rPr>
          <w:rFonts w:asci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5"/>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vAlign w:val="top"/>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vAlign w:val="top"/>
          </w:tcPr>
          <w:p>
            <w:pPr>
              <w:ind w:right="480"/>
              <w:jc w:val="center"/>
              <w:rPr>
                <w:rFonts w:hAnsi="宋体"/>
                <w:iCs/>
                <w:sz w:val="24"/>
              </w:rPr>
            </w:pPr>
          </w:p>
        </w:tc>
        <w:tc>
          <w:tcPr>
            <w:tcW w:w="1350" w:type="dxa"/>
            <w:vAlign w:val="top"/>
          </w:tcPr>
          <w:p>
            <w:pPr>
              <w:ind w:right="480"/>
              <w:jc w:val="center"/>
              <w:rPr>
                <w:rFonts w:hAnsi="宋体"/>
                <w:iCs/>
                <w:sz w:val="24"/>
              </w:rPr>
            </w:pPr>
          </w:p>
        </w:tc>
        <w:tc>
          <w:tcPr>
            <w:tcW w:w="1425" w:type="dxa"/>
            <w:vAlign w:val="top"/>
          </w:tcPr>
          <w:p>
            <w:pPr>
              <w:ind w:right="480"/>
              <w:jc w:val="center"/>
              <w:rPr>
                <w:rFonts w:hAnsi="宋体"/>
                <w:iCs/>
                <w:sz w:val="24"/>
              </w:rPr>
            </w:pPr>
          </w:p>
        </w:tc>
        <w:tc>
          <w:tcPr>
            <w:tcW w:w="1050" w:type="dxa"/>
            <w:vAlign w:val="top"/>
          </w:tcPr>
          <w:p>
            <w:pPr>
              <w:ind w:right="480"/>
              <w:jc w:val="center"/>
              <w:rPr>
                <w:rFonts w:hAnsi="宋体"/>
                <w:iCs/>
                <w:sz w:val="24"/>
              </w:rPr>
            </w:pPr>
          </w:p>
        </w:tc>
      </w:tr>
    </w:tbl>
    <w:p>
      <w:pPr>
        <w:jc w:val="center"/>
        <w:rPr>
          <w:rFonts w:ascii="宋体"/>
          <w:strike/>
          <w:sz w:val="28"/>
          <w:szCs w:val="28"/>
        </w:rPr>
        <w:sectPr>
          <w:pgSz w:w="16838" w:h="11906" w:orient="landscape"/>
          <w:pgMar w:top="1797" w:right="1361" w:bottom="1797" w:left="1361" w:header="851" w:footer="992" w:gutter="0"/>
          <w:cols w:space="720" w:num="1"/>
          <w:docGrid w:type="lines" w:linePitch="312" w:charSpace="0"/>
        </w:sectPr>
      </w:pPr>
      <w:r>
        <w:rPr>
          <w:rFonts w:hint="eastAsia" w:hAnsi="宋体" w:cs="宋体"/>
          <w:bCs/>
          <w:iCs/>
        </w:rPr>
        <w:t xml:space="preserve">                                                                                            </w:t>
      </w:r>
      <w:r>
        <w:rPr>
          <w:rFonts w:hint="eastAsia" w:ascii="宋体" w:hAnsi="宋体" w:cs="宋体"/>
          <w:bCs/>
          <w:iCs/>
        </w:rPr>
        <w:t>单位：万元（币种：□人民币  □其他________）</w:t>
      </w:r>
    </w:p>
    <w:p>
      <w:pPr>
        <w:pStyle w:val="7"/>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bottom w:val="single" w:color="auto" w:sz="4" w:space="0"/>
            </w:tcBorders>
            <w:vAlign w:val="center"/>
          </w:tcPr>
          <w:p>
            <w:pPr>
              <w:pStyle w:val="7"/>
              <w:spacing w:line="520" w:lineRule="exact"/>
              <w:jc w:val="center"/>
              <w:rPr>
                <w:rFonts w:ascii="宋体"/>
                <w:szCs w:val="21"/>
              </w:rPr>
            </w:pPr>
          </w:p>
        </w:tc>
        <w:tc>
          <w:tcPr>
            <w:tcW w:w="1782" w:type="dxa"/>
            <w:tcBorders>
              <w:top w:val="single" w:color="auto" w:sz="12"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4" w:space="0"/>
            </w:tcBorders>
            <w:vAlign w:val="center"/>
          </w:tcPr>
          <w:p>
            <w:pPr>
              <w:pStyle w:val="7"/>
              <w:spacing w:line="520" w:lineRule="exact"/>
              <w:jc w:val="center"/>
              <w:rPr>
                <w:rFonts w:ascii="宋体"/>
                <w:szCs w:val="21"/>
              </w:rPr>
            </w:pPr>
          </w:p>
        </w:tc>
        <w:tc>
          <w:tcPr>
            <w:tcW w:w="1782" w:type="dxa"/>
            <w:vAlign w:val="center"/>
          </w:tcPr>
          <w:p>
            <w:pPr>
              <w:pStyle w:val="7"/>
              <w:jc w:val="center"/>
              <w:rPr>
                <w:rFonts w:ascii="宋体"/>
                <w:szCs w:val="21"/>
              </w:rPr>
            </w:pPr>
            <w:r>
              <w:rPr>
                <w:rFonts w:hint="eastAsia" w:ascii="宋体" w:hAnsi="宋体"/>
                <w:szCs w:val="21"/>
              </w:rPr>
              <w:t>电子邮箱</w:t>
            </w:r>
          </w:p>
        </w:tc>
        <w:tc>
          <w:tcPr>
            <w:tcW w:w="2524" w:type="dxa"/>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r>
        <w:rPr>
          <w:rFonts w:hint="eastAsia" w:ascii="宋体" w:hAnsi="宋体"/>
        </w:rPr>
        <w:t>2、《联络员信息》未变更的不需重填。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方正书宋简体">
    <w:altName w:val="宋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
    <w:altName w:val="Courier New"/>
    <w:panose1 w:val="00000000000000000000"/>
    <w:charset w:val="00"/>
    <w:family w:val="auto"/>
    <w:pitch w:val="default"/>
    <w:sig w:usb0="00000000" w:usb1="00000000" w:usb2="00000000" w:usb3="00000000" w:csb0="00040001" w:csb1="00000000"/>
  </w:font>
  <w:font w:name="新宋体">
    <w:panose1 w:val="02010609030101010101"/>
    <w:charset w:val="86"/>
    <w:family w:val="swiss"/>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155D9"/>
    <w:rsid w:val="1C127D06"/>
    <w:rsid w:val="390155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uiPriority w:val="0"/>
    <w:pPr>
      <w:spacing w:after="120" w:line="480" w:lineRule="auto"/>
      <w:ind w:left="420" w:leftChars="200"/>
    </w:pPr>
    <w:rPr>
      <w:kern w:val="0"/>
      <w:sz w:val="24"/>
    </w:rPr>
  </w:style>
  <w:style w:type="paragraph" w:customStyle="1" w:styleId="6">
    <w:name w:val="_Style 4"/>
    <w:qFormat/>
    <w:uiPriority w:val="1"/>
    <w:pPr>
      <w:widowControl w:val="0"/>
      <w:jc w:val="both"/>
    </w:pPr>
    <w:rPr>
      <w:kern w:val="2"/>
      <w:sz w:val="21"/>
      <w:szCs w:val="24"/>
      <w:lang w:val="en-US" w:eastAsia="zh-CN" w:bidi="ar-SA"/>
    </w:rPr>
  </w:style>
  <w:style w:type="paragraph" w:customStyle="1" w:styleId="7">
    <w:name w:val="正文 New"/>
    <w:qFormat/>
    <w:uiPriority w:val="99"/>
    <w:pPr>
      <w:widowControl w:val="0"/>
      <w:jc w:val="both"/>
    </w:pPr>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2022-07-28T08:40:00Z</dcterms:created>
  <dc:creator>Administrator</dc:creator>
  <cp:lastModifiedBy>Administrator</cp:lastModifiedBy>
  <dcterms:modified xsi:type="dcterms:W3CDTF">2022-07-28T08:40:33Z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